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4B5182">
        <w:rPr>
          <w:rFonts w:ascii="Arial" w:hAnsi="Arial" w:cs="Arial"/>
          <w:sz w:val="24"/>
          <w:szCs w:val="24"/>
        </w:rPr>
        <w:t>Ordinaria</w:t>
      </w:r>
      <w:r w:rsidR="0032273A">
        <w:rPr>
          <w:rFonts w:ascii="Arial" w:hAnsi="Arial" w:cs="Arial"/>
          <w:sz w:val="24"/>
          <w:szCs w:val="24"/>
        </w:rPr>
        <w:t xml:space="preserve"> No. 55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32273A">
        <w:rPr>
          <w:rFonts w:ascii="Arial" w:hAnsi="Arial" w:cs="Arial"/>
          <w:b/>
          <w:sz w:val="24"/>
          <w:szCs w:val="24"/>
        </w:rPr>
        <w:t xml:space="preserve"> 55</w:t>
      </w:r>
      <w:r w:rsidR="00186F21">
        <w:rPr>
          <w:rFonts w:ascii="Arial" w:hAnsi="Arial" w:cs="Arial"/>
          <w:b/>
          <w:sz w:val="24"/>
          <w:szCs w:val="24"/>
        </w:rPr>
        <w:t xml:space="preserve"> </w:t>
      </w:r>
      <w:r w:rsidR="009460CF">
        <w:rPr>
          <w:rFonts w:ascii="Arial" w:hAnsi="Arial" w:cs="Arial"/>
          <w:b/>
          <w:sz w:val="24"/>
          <w:szCs w:val="24"/>
        </w:rPr>
        <w:t xml:space="preserve">CINCUENTA Y </w:t>
      </w:r>
      <w:r w:rsidR="0032273A">
        <w:rPr>
          <w:rFonts w:ascii="Arial" w:hAnsi="Arial" w:cs="Arial"/>
          <w:b/>
          <w:sz w:val="24"/>
          <w:szCs w:val="24"/>
        </w:rPr>
        <w:t>CINCO</w:t>
      </w:r>
      <w:r w:rsidR="009460C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4B5182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4B5182" w:rsidRPr="008100E7">
        <w:rPr>
          <w:rFonts w:ascii="Arial" w:hAnsi="Arial" w:cs="Arial"/>
          <w:b/>
          <w:sz w:val="24"/>
          <w:szCs w:val="24"/>
        </w:rPr>
        <w:t>LUNES</w:t>
      </w:r>
      <w:r w:rsidRPr="008100E7">
        <w:rPr>
          <w:rFonts w:ascii="Arial" w:hAnsi="Arial" w:cs="Arial"/>
          <w:sz w:val="24"/>
          <w:szCs w:val="24"/>
        </w:rPr>
        <w:t xml:space="preserve"> </w:t>
      </w:r>
      <w:r w:rsidR="004B5182" w:rsidRPr="008100E7">
        <w:rPr>
          <w:rFonts w:ascii="Arial" w:hAnsi="Arial" w:cs="Arial"/>
          <w:b/>
          <w:sz w:val="24"/>
          <w:szCs w:val="24"/>
        </w:rPr>
        <w:t>26</w:t>
      </w:r>
      <w:r w:rsidR="00BD76FE" w:rsidRPr="008100E7">
        <w:rPr>
          <w:rFonts w:ascii="Arial" w:hAnsi="Arial" w:cs="Arial"/>
          <w:b/>
          <w:sz w:val="24"/>
          <w:szCs w:val="24"/>
        </w:rPr>
        <w:t xml:space="preserve"> DE </w:t>
      </w:r>
      <w:r w:rsidR="004B5182" w:rsidRPr="008100E7">
        <w:rPr>
          <w:rFonts w:ascii="Arial" w:hAnsi="Arial" w:cs="Arial"/>
          <w:b/>
          <w:sz w:val="24"/>
          <w:szCs w:val="24"/>
        </w:rPr>
        <w:t>OCTU</w:t>
      </w:r>
      <w:r w:rsidR="007F07C5" w:rsidRPr="008100E7">
        <w:rPr>
          <w:rFonts w:ascii="Arial" w:hAnsi="Arial" w:cs="Arial"/>
          <w:b/>
          <w:sz w:val="24"/>
          <w:szCs w:val="24"/>
        </w:rPr>
        <w:t>BRE</w:t>
      </w:r>
      <w:r w:rsidR="002C043D" w:rsidRPr="009C4DE2">
        <w:rPr>
          <w:rFonts w:ascii="Arial" w:hAnsi="Arial" w:cs="Arial"/>
          <w:b/>
          <w:sz w:val="24"/>
          <w:szCs w:val="24"/>
        </w:rPr>
        <w:t xml:space="preserve"> DE 2020, DOS MIL VEINTE</w:t>
      </w:r>
      <w:r w:rsidRPr="009C4DE2">
        <w:rPr>
          <w:rFonts w:ascii="Arial" w:hAnsi="Arial" w:cs="Arial"/>
          <w:b/>
          <w:sz w:val="24"/>
          <w:szCs w:val="24"/>
        </w:rPr>
        <w:t xml:space="preserve"> </w:t>
      </w:r>
      <w:r w:rsidRPr="0092438F">
        <w:rPr>
          <w:rFonts w:ascii="Arial" w:hAnsi="Arial" w:cs="Arial"/>
          <w:b/>
          <w:sz w:val="24"/>
          <w:szCs w:val="24"/>
        </w:rPr>
        <w:t xml:space="preserve">A LAS </w:t>
      </w:r>
      <w:r w:rsidR="009460CF" w:rsidRPr="0092438F">
        <w:rPr>
          <w:rFonts w:ascii="Arial" w:hAnsi="Arial" w:cs="Arial"/>
          <w:b/>
          <w:sz w:val="24"/>
          <w:szCs w:val="24"/>
        </w:rPr>
        <w:t>1</w:t>
      </w:r>
      <w:r w:rsidR="0092438F" w:rsidRPr="0092438F">
        <w:rPr>
          <w:rFonts w:ascii="Arial" w:hAnsi="Arial" w:cs="Arial"/>
          <w:b/>
          <w:sz w:val="24"/>
          <w:szCs w:val="24"/>
        </w:rPr>
        <w:t>4</w:t>
      </w:r>
      <w:r w:rsidR="009C4DE2" w:rsidRPr="0092438F">
        <w:rPr>
          <w:rFonts w:ascii="Arial" w:hAnsi="Arial" w:cs="Arial"/>
          <w:b/>
          <w:sz w:val="24"/>
          <w:szCs w:val="24"/>
        </w:rPr>
        <w:t>:</w:t>
      </w:r>
      <w:r w:rsidR="009460CF" w:rsidRPr="0092438F">
        <w:rPr>
          <w:rFonts w:ascii="Arial" w:hAnsi="Arial" w:cs="Arial"/>
          <w:b/>
          <w:sz w:val="24"/>
          <w:szCs w:val="24"/>
        </w:rPr>
        <w:t>0</w:t>
      </w:r>
      <w:r w:rsidR="009C4DE2" w:rsidRPr="0092438F">
        <w:rPr>
          <w:rFonts w:ascii="Arial" w:hAnsi="Arial" w:cs="Arial"/>
          <w:b/>
          <w:sz w:val="24"/>
          <w:szCs w:val="24"/>
        </w:rPr>
        <w:t xml:space="preserve">0 </w:t>
      </w:r>
      <w:r w:rsidR="0092438F" w:rsidRPr="0092438F">
        <w:rPr>
          <w:rFonts w:ascii="Arial" w:hAnsi="Arial" w:cs="Arial"/>
          <w:b/>
          <w:sz w:val="24"/>
          <w:szCs w:val="24"/>
        </w:rPr>
        <w:t>CATORCE</w:t>
      </w:r>
      <w:r w:rsidR="009C4DE2" w:rsidRPr="0092438F">
        <w:rPr>
          <w:rFonts w:ascii="Arial" w:hAnsi="Arial" w:cs="Arial"/>
          <w:b/>
          <w:sz w:val="24"/>
          <w:szCs w:val="24"/>
        </w:rPr>
        <w:t xml:space="preserve"> HORAS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, EN </w:t>
      </w:r>
      <w:r w:rsidR="00D24672">
        <w:rPr>
          <w:rFonts w:ascii="Arial" w:hAnsi="Arial" w:cs="Arial"/>
          <w:b/>
          <w:sz w:val="24"/>
          <w:szCs w:val="24"/>
        </w:rPr>
        <w:t>LA SALA DE SESIONES DE AYUNTAMIENTO, UBICADA EN LA PRESIDENCIA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00FE7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4672" w:rsidRPr="008C13F8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4B5182" w:rsidRPr="0053777B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  <w:r w:rsidR="00FB7237">
        <w:rPr>
          <w:rFonts w:ascii="Arial" w:hAnsi="Arial" w:cs="Arial"/>
        </w:rPr>
        <w:t>.</w:t>
      </w:r>
    </w:p>
    <w:p w:rsidR="004B5182" w:rsidRPr="0053777B" w:rsidRDefault="004B5182" w:rsidP="004B5182">
      <w:pPr>
        <w:pStyle w:val="Prrafodelista"/>
        <w:ind w:left="1068"/>
        <w:jc w:val="both"/>
        <w:rPr>
          <w:rFonts w:ascii="Arial" w:hAnsi="Arial" w:cs="Arial"/>
        </w:rPr>
      </w:pPr>
    </w:p>
    <w:p w:rsidR="004B5182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4B5182" w:rsidRPr="004B5182" w:rsidRDefault="004B5182" w:rsidP="004B5182">
      <w:pPr>
        <w:pStyle w:val="Prrafodelista"/>
        <w:rPr>
          <w:rFonts w:ascii="Arial" w:hAnsi="Arial" w:cs="Arial"/>
        </w:rPr>
      </w:pPr>
    </w:p>
    <w:p w:rsidR="004B5182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LAS ACTAS DE AYUNTAMIENTO NUMERO 53  </w:t>
      </w:r>
      <w:r w:rsidRPr="00C941AC">
        <w:rPr>
          <w:rFonts w:ascii="Arial" w:hAnsi="Arial" w:cs="Arial"/>
        </w:rPr>
        <w:t xml:space="preserve"> (CINCUENTA Y </w:t>
      </w:r>
      <w:r>
        <w:rPr>
          <w:rFonts w:ascii="Arial" w:hAnsi="Arial" w:cs="Arial"/>
        </w:rPr>
        <w:t>TRES), DE FECHA 11 DE SEPTIEMBRE DE 2020 Y NUMERO 54 (CINCUENTA Y CUATRO) DE FECHA 15</w:t>
      </w:r>
      <w:r w:rsidRPr="00C941A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C941AC">
        <w:rPr>
          <w:rFonts w:ascii="Arial" w:hAnsi="Arial" w:cs="Arial"/>
        </w:rPr>
        <w:t xml:space="preserve"> DE 2020.</w:t>
      </w:r>
    </w:p>
    <w:p w:rsidR="004B5182" w:rsidRPr="004B5182" w:rsidRDefault="004B5182" w:rsidP="004B5182">
      <w:pPr>
        <w:pStyle w:val="Prrafodelista"/>
        <w:rPr>
          <w:rFonts w:ascii="Arial" w:hAnsi="Arial" w:cs="Arial"/>
        </w:rPr>
      </w:pPr>
    </w:p>
    <w:p w:rsidR="004B5182" w:rsidRPr="00D165D9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eastAsia="Times New Roman" w:hAnsi="Arial" w:cs="Arial"/>
        </w:rPr>
        <w:t xml:space="preserve">OFICIOS DEL CONGRESO DEL ESTADO DE DIVERSOS COMUNICADOS DE LOS ACUERDOS LEGISLATIVOS. </w:t>
      </w:r>
      <w:r>
        <w:rPr>
          <w:rFonts w:ascii="Arial" w:eastAsia="Times New Roman" w:hAnsi="Arial" w:cs="Arial"/>
          <w:b/>
        </w:rPr>
        <w:t>No.1470</w:t>
      </w:r>
      <w:r w:rsidRPr="004A5DC8">
        <w:rPr>
          <w:rFonts w:ascii="Arial" w:eastAsia="Times New Roman" w:hAnsi="Arial" w:cs="Arial"/>
          <w:b/>
        </w:rPr>
        <w:t>-LXII-20,</w:t>
      </w:r>
      <w:r w:rsidRPr="004A5D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No.1476</w:t>
      </w:r>
      <w:r w:rsidRPr="004A5DC8">
        <w:rPr>
          <w:rFonts w:ascii="Arial" w:eastAsia="Times New Roman" w:hAnsi="Arial" w:cs="Arial"/>
          <w:b/>
        </w:rPr>
        <w:t xml:space="preserve">-LXII-20, </w:t>
      </w:r>
      <w:r>
        <w:rPr>
          <w:rFonts w:ascii="Arial" w:eastAsia="Times New Roman" w:hAnsi="Arial" w:cs="Arial"/>
          <w:b/>
        </w:rPr>
        <w:t>No.1482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 xml:space="preserve"> No.1513-LXII-20, No.1531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 xml:space="preserve"> No.1567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No.1603</w:t>
      </w:r>
      <w:r w:rsidRPr="004A5DC8">
        <w:rPr>
          <w:rFonts w:ascii="Arial" w:eastAsia="Times New Roman" w:hAnsi="Arial" w:cs="Arial"/>
          <w:b/>
        </w:rPr>
        <w:t>-LXII-20</w:t>
      </w:r>
      <w:r>
        <w:rPr>
          <w:rFonts w:ascii="Arial" w:eastAsia="Times New Roman" w:hAnsi="Arial" w:cs="Arial"/>
          <w:b/>
        </w:rPr>
        <w:t>, No.1604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 xml:space="preserve"> No.1616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 xml:space="preserve"> No.1624</w:t>
      </w:r>
      <w:r w:rsidRPr="004A5DC8">
        <w:rPr>
          <w:rFonts w:ascii="Arial" w:eastAsia="Times New Roman" w:hAnsi="Arial" w:cs="Arial"/>
          <w:b/>
        </w:rPr>
        <w:t>-LXII-20</w:t>
      </w:r>
      <w:r w:rsidR="00910E1B">
        <w:rPr>
          <w:rFonts w:ascii="Arial" w:eastAsia="Times New Roman" w:hAnsi="Arial" w:cs="Arial"/>
          <w:b/>
        </w:rPr>
        <w:t>, No.1636-LXII-20, No.1656-LXII-20 Y No.1669-LXII-20</w:t>
      </w:r>
      <w:r>
        <w:rPr>
          <w:rFonts w:ascii="Arial" w:eastAsia="Times New Roman" w:hAnsi="Arial" w:cs="Arial"/>
        </w:rPr>
        <w:t>.</w:t>
      </w:r>
      <w:r w:rsidRPr="004A5DC8">
        <w:rPr>
          <w:rFonts w:ascii="Arial" w:eastAsia="Times New Roman" w:hAnsi="Arial" w:cs="Arial"/>
          <w:b/>
        </w:rPr>
        <w:t xml:space="preserve"> </w:t>
      </w:r>
      <w:r w:rsidRPr="004A5DC8">
        <w:rPr>
          <w:rFonts w:ascii="Arial" w:eastAsia="Times New Roman" w:hAnsi="Arial" w:cs="Arial"/>
        </w:rPr>
        <w:t>TODOS DE LA LXII LEGISLATURA.</w:t>
      </w:r>
    </w:p>
    <w:p w:rsidR="00D165D9" w:rsidRPr="00D165D9" w:rsidRDefault="00D165D9" w:rsidP="00D165D9">
      <w:pPr>
        <w:pStyle w:val="Prrafodelista"/>
        <w:rPr>
          <w:rFonts w:ascii="Arial" w:hAnsi="Arial" w:cs="Arial"/>
        </w:rPr>
      </w:pPr>
    </w:p>
    <w:p w:rsidR="000C522E" w:rsidRPr="000C522E" w:rsidRDefault="008100E7" w:rsidP="000C522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DICTAMEN, LA CUAL TIENE POR OBJETO SE APRUEBE Y SE AUTORICE LA DEVOLUCIÓN DEL ISR DE NÓMINA, A EL ORGANISMO DESCENTRALIZADO DE AGUA POTABLE, DRENAJE Y ALCANTARILLADO DE MATATLÁN.</w:t>
      </w:r>
    </w:p>
    <w:p w:rsidR="00602EB5" w:rsidRPr="00602EB5" w:rsidRDefault="00602EB5" w:rsidP="00602EB5">
      <w:pPr>
        <w:pStyle w:val="Prrafodelista"/>
        <w:rPr>
          <w:rFonts w:ascii="Arial" w:hAnsi="Arial" w:cs="Arial"/>
        </w:rPr>
      </w:pPr>
    </w:p>
    <w:p w:rsidR="00602EB5" w:rsidRDefault="000C522E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CON TURNO A LA COMISIÓN EDILICIA DE GOBERNACIÓN. LA CUAL TIENE POR OBJETO “LA REFORMA DEL REGLAMENTO INTERNO DEL AYUNTAMIENTO DE ZAPOTLANEJO, JALISCO. PARA LA INCORPORACIÓN DE LENGUAJE INCLUYENTE”.</w:t>
      </w:r>
    </w:p>
    <w:p w:rsidR="00383C3B" w:rsidRPr="00383C3B" w:rsidRDefault="00383C3B" w:rsidP="00383C3B">
      <w:pPr>
        <w:pStyle w:val="Prrafodelista"/>
        <w:rPr>
          <w:rFonts w:ascii="Arial" w:hAnsi="Arial" w:cs="Arial"/>
        </w:rPr>
      </w:pPr>
    </w:p>
    <w:p w:rsidR="00383C3B" w:rsidRDefault="00383C3B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CON TURNO A LA COMISIÓN EDILICIA DE GOBERNACIÓN. LA CUAL TIENE POR OBJETO SE APRUEBEN Y SE AUTORICEN EL MANUAL DE ORGANIZACIÓN Y DE PUESTOS DEL GOBIERNO DE ZAPOTLANEJO.</w:t>
      </w:r>
    </w:p>
    <w:p w:rsidR="00953865" w:rsidRPr="00953865" w:rsidRDefault="00953865" w:rsidP="00953865">
      <w:pPr>
        <w:pStyle w:val="Prrafodelista"/>
        <w:rPr>
          <w:rFonts w:ascii="Arial" w:hAnsi="Arial" w:cs="Arial"/>
        </w:rPr>
      </w:pPr>
    </w:p>
    <w:p w:rsidR="00953865" w:rsidRDefault="00741BBA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LA CUAL PROPONE QUE EL PLENO DEL H. AYUNTAMIENTO CONSTITUCIONAL DE ZAPOTLANEJO, JALISCO, APRUEBE Y AUTORICE, EL PRESUPUESTO PARA LA CONSTRUCCIÓN DEL CENTRO ASISTENCIAL DE DESARROLLO INFANTIL (CADI).</w:t>
      </w:r>
    </w:p>
    <w:p w:rsidR="00741BBA" w:rsidRPr="00741BBA" w:rsidRDefault="00741BBA" w:rsidP="00741BBA">
      <w:pPr>
        <w:pStyle w:val="Prrafodelista"/>
        <w:rPr>
          <w:rFonts w:ascii="Arial" w:hAnsi="Arial" w:cs="Arial"/>
        </w:rPr>
      </w:pPr>
    </w:p>
    <w:p w:rsidR="00741BBA" w:rsidRDefault="0057044B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INICIATIVA CON CARÁCTER DE DICTAMEN, LA CUAL TIENE POR OBJETO AUTORIZAR Y FACULTAR AL PRESIDENTE MUNICIPAL LAP. HÉCTOR ÁLVAREZ CONTRERAS, SÍNDICO MUNICIPAL. LIC. ALEJANDRO MARROQUÍN ÁLVAREZ, SECRETARIO GENERAL LIC. JOSUÉ NEFTALÍ DE LA TORRE PARRA Y TESORERO MUNICIPAL, LCP. JESÚS ALFONSO MARROQUÍN BARAJAS. PARA LLEVAR A CABO LA SUSCRIPCIÓN DE LA DOCUMENTACIÓN INHERENTE PARA LA CELEBRACIÓN DEL CONVENIO CON (CFE) COMISIÓN FEDERAL DE ELECTRICIDAD, PARA EL PAGO DE LA CANTIDAD DE $2</w:t>
      </w:r>
      <w:proofErr w:type="gramStart"/>
      <w:r>
        <w:rPr>
          <w:rFonts w:ascii="Arial" w:hAnsi="Arial" w:cs="Arial"/>
        </w:rPr>
        <w:t>,642,488.50</w:t>
      </w:r>
      <w:proofErr w:type="gramEnd"/>
      <w:r>
        <w:rPr>
          <w:rFonts w:ascii="Arial" w:hAnsi="Arial" w:cs="Arial"/>
        </w:rPr>
        <w:t xml:space="preserve"> (DOS MILLONES SEISCIENTOS CUARENTA Y DOS MIL CUATROCIENTOS OCHENTA Y OCHO PESOS 00/100/M.N.) POR CONCEPTO DE ADEUDO POR ACTUALIZACIÓN DEL PADRÓN DE LÁMPARAS DEL MUNICIPIO.</w:t>
      </w:r>
    </w:p>
    <w:p w:rsidR="0057044B" w:rsidRPr="0057044B" w:rsidRDefault="0057044B" w:rsidP="0057044B">
      <w:pPr>
        <w:pStyle w:val="Prrafodelista"/>
        <w:rPr>
          <w:rFonts w:ascii="Arial" w:hAnsi="Arial" w:cs="Arial"/>
        </w:rPr>
      </w:pPr>
    </w:p>
    <w:p w:rsidR="0057044B" w:rsidRDefault="00BA103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CARÁCTER DE DICTAMEN, LA CUAL TIENE POR OBJETO AUTORIZAR Y FACULTAR AL PRESIDENTE MUNICIPAL LAP. HÉCTOR ÁLVAREZ CONTRERAS, SÍNDICO MUNICIPAL. LIC. ALEJANDRO MARROQUÍN ÁLVAREZ, SECRETARIO GENERAL LIC. JOSUÉ NEFTALÍ DE LA TORRE PARRA Y TESORERO MUNICIPAL, LCP. JESÚS ALFONSO MARROQUÍN BARAJAS. PARA LLEVAR A CABO LA SUSCRIPCIÓN DE LA DOCUMENTACIÓN INHERENTE PARA LA CELEBRACIÓN DEL CONVENIO CON LA SECRETARIA DE AGRICULTURA Y DESARROLLO RURAL DEL ESTADO DE JALISCO, CON EL FIN DE REALIZAR EL PROYECTO DE </w:t>
      </w:r>
      <w:r w:rsidRPr="00BA1032">
        <w:rPr>
          <w:rFonts w:ascii="Arial" w:hAnsi="Arial" w:cs="Arial"/>
          <w:b/>
        </w:rPr>
        <w:t>“ESCUELA NACIONAL DE LECHERÍA SUSTENTABLE”</w:t>
      </w:r>
      <w:r w:rsidRPr="00BA1032">
        <w:rPr>
          <w:rFonts w:ascii="Arial" w:hAnsi="Arial" w:cs="Arial"/>
        </w:rPr>
        <w:t>, DENTRO DEL MUNICIPIO DE ZAPOTLANEJO, JALISCO.</w:t>
      </w:r>
    </w:p>
    <w:p w:rsidR="00BA1032" w:rsidRPr="00BA1032" w:rsidRDefault="00BA1032" w:rsidP="00BA1032">
      <w:pPr>
        <w:pStyle w:val="Prrafodelista"/>
        <w:rPr>
          <w:rFonts w:ascii="Arial" w:hAnsi="Arial" w:cs="Arial"/>
        </w:rPr>
      </w:pPr>
    </w:p>
    <w:p w:rsidR="00BA1032" w:rsidRDefault="00BA103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LAS COMISIONES EDILICIAS DE GOBERNACIÓN Y HACIENDA LA</w:t>
      </w:r>
      <w:r w:rsidR="00C43BAD">
        <w:rPr>
          <w:rFonts w:ascii="Arial" w:hAnsi="Arial" w:cs="Arial"/>
        </w:rPr>
        <w:t xml:space="preserve"> CUAL TIENE POR OBJETO LA ADQUISICIÓN DE UN BIEN INMUEBLE PARA LA CONSTRUCCIÓN DE UN TANQUE ELEVADO DE AGUA POTABLE QUE ABASTECERÁ DEL SERVICIO A LA CABECERA MUNICIPAL Y SUS ALREDEDORES.</w:t>
      </w:r>
    </w:p>
    <w:p w:rsidR="00C04535" w:rsidRPr="00C04535" w:rsidRDefault="00C04535" w:rsidP="00C04535">
      <w:pPr>
        <w:pStyle w:val="Prrafodelista"/>
        <w:rPr>
          <w:rFonts w:ascii="Arial" w:hAnsi="Arial" w:cs="Arial"/>
        </w:rPr>
      </w:pPr>
    </w:p>
    <w:p w:rsidR="00C04535" w:rsidRDefault="00C04535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  <w:bookmarkStart w:id="0" w:name="_GoBack"/>
      <w:bookmarkEnd w:id="0"/>
    </w:p>
    <w:p w:rsidR="004B5182" w:rsidRPr="00E5679E" w:rsidRDefault="004B5182" w:rsidP="004B5182">
      <w:pPr>
        <w:pStyle w:val="Prrafodelista"/>
        <w:rPr>
          <w:rFonts w:ascii="Arial" w:hAnsi="Arial" w:cs="Arial"/>
        </w:rPr>
      </w:pPr>
    </w:p>
    <w:p w:rsidR="004B5182" w:rsidRPr="00E5679E" w:rsidRDefault="004B5182" w:rsidP="004B5182">
      <w:pPr>
        <w:pStyle w:val="Prrafodelista"/>
        <w:ind w:left="1070"/>
        <w:jc w:val="both"/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BA103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3BAD">
        <w:rPr>
          <w:rFonts w:ascii="Arial" w:hAnsi="Arial" w:cs="Arial"/>
          <w:b/>
          <w:sz w:val="24"/>
          <w:szCs w:val="24"/>
        </w:rPr>
        <w:t>23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4F15C7" w:rsidRPr="00C43BAD">
        <w:rPr>
          <w:rFonts w:ascii="Arial" w:hAnsi="Arial" w:cs="Arial"/>
          <w:b/>
          <w:sz w:val="24"/>
          <w:szCs w:val="24"/>
        </w:rPr>
        <w:t>OCTU</w:t>
      </w:r>
      <w:r w:rsidR="00C941AC" w:rsidRPr="00C43BAD">
        <w:rPr>
          <w:rFonts w:ascii="Arial" w:hAnsi="Arial" w:cs="Arial"/>
          <w:b/>
          <w:sz w:val="24"/>
          <w:szCs w:val="24"/>
        </w:rPr>
        <w:t>BRE DE</w:t>
      </w:r>
      <w:r w:rsidR="00C941AC">
        <w:rPr>
          <w:rFonts w:ascii="Arial" w:hAnsi="Arial" w:cs="Arial"/>
          <w:b/>
          <w:sz w:val="24"/>
          <w:szCs w:val="24"/>
        </w:rPr>
        <w:t xml:space="preserve">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C522E"/>
    <w:rsid w:val="000D618D"/>
    <w:rsid w:val="000D686C"/>
    <w:rsid w:val="000E54A3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115F"/>
    <w:rsid w:val="003166A5"/>
    <w:rsid w:val="00321A4E"/>
    <w:rsid w:val="0032273A"/>
    <w:rsid w:val="00331968"/>
    <w:rsid w:val="00334E67"/>
    <w:rsid w:val="0034172D"/>
    <w:rsid w:val="00343E25"/>
    <w:rsid w:val="00364A17"/>
    <w:rsid w:val="00364D6C"/>
    <w:rsid w:val="00367F4E"/>
    <w:rsid w:val="00383C3B"/>
    <w:rsid w:val="003B1CA3"/>
    <w:rsid w:val="003D6293"/>
    <w:rsid w:val="003D6CA9"/>
    <w:rsid w:val="003E3EF2"/>
    <w:rsid w:val="003F4267"/>
    <w:rsid w:val="004221A6"/>
    <w:rsid w:val="004328C1"/>
    <w:rsid w:val="0044644E"/>
    <w:rsid w:val="00450079"/>
    <w:rsid w:val="00463BE3"/>
    <w:rsid w:val="004741D5"/>
    <w:rsid w:val="0048667C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50756B"/>
    <w:rsid w:val="0051463A"/>
    <w:rsid w:val="005151DD"/>
    <w:rsid w:val="0052562C"/>
    <w:rsid w:val="00537F18"/>
    <w:rsid w:val="005530AA"/>
    <w:rsid w:val="0057044B"/>
    <w:rsid w:val="005916D7"/>
    <w:rsid w:val="0059306E"/>
    <w:rsid w:val="0059422F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8100E7"/>
    <w:rsid w:val="0083051E"/>
    <w:rsid w:val="00830561"/>
    <w:rsid w:val="0083636D"/>
    <w:rsid w:val="00837E01"/>
    <w:rsid w:val="008478D4"/>
    <w:rsid w:val="00870E26"/>
    <w:rsid w:val="00872646"/>
    <w:rsid w:val="00887BEB"/>
    <w:rsid w:val="00893B48"/>
    <w:rsid w:val="008B1DF4"/>
    <w:rsid w:val="008E0747"/>
    <w:rsid w:val="008F24F4"/>
    <w:rsid w:val="008F73C3"/>
    <w:rsid w:val="00900136"/>
    <w:rsid w:val="00901E4C"/>
    <w:rsid w:val="00910E1B"/>
    <w:rsid w:val="00917802"/>
    <w:rsid w:val="009216FC"/>
    <w:rsid w:val="00923B42"/>
    <w:rsid w:val="0092438F"/>
    <w:rsid w:val="0093048C"/>
    <w:rsid w:val="0093738C"/>
    <w:rsid w:val="009460CF"/>
    <w:rsid w:val="009477CA"/>
    <w:rsid w:val="00953865"/>
    <w:rsid w:val="00963FFB"/>
    <w:rsid w:val="009857AA"/>
    <w:rsid w:val="009A0AD3"/>
    <w:rsid w:val="009A1E17"/>
    <w:rsid w:val="009C4DE2"/>
    <w:rsid w:val="009C7D95"/>
    <w:rsid w:val="00A04FCA"/>
    <w:rsid w:val="00A46779"/>
    <w:rsid w:val="00A65DF7"/>
    <w:rsid w:val="00A70654"/>
    <w:rsid w:val="00A720BF"/>
    <w:rsid w:val="00A902B3"/>
    <w:rsid w:val="00AA1351"/>
    <w:rsid w:val="00AA4D40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7A0A"/>
    <w:rsid w:val="00B82EC0"/>
    <w:rsid w:val="00BA04F2"/>
    <w:rsid w:val="00BA103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04535"/>
    <w:rsid w:val="00C10175"/>
    <w:rsid w:val="00C14331"/>
    <w:rsid w:val="00C24921"/>
    <w:rsid w:val="00C31753"/>
    <w:rsid w:val="00C31C5D"/>
    <w:rsid w:val="00C3472B"/>
    <w:rsid w:val="00C35691"/>
    <w:rsid w:val="00C36437"/>
    <w:rsid w:val="00C43BAD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D07C7B"/>
    <w:rsid w:val="00D10486"/>
    <w:rsid w:val="00D165D9"/>
    <w:rsid w:val="00D24672"/>
    <w:rsid w:val="00D35C32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64CA7"/>
    <w:rsid w:val="00F72DFF"/>
    <w:rsid w:val="00F73486"/>
    <w:rsid w:val="00F90A86"/>
    <w:rsid w:val="00F95AE4"/>
    <w:rsid w:val="00FA75FB"/>
    <w:rsid w:val="00FB7237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009A-75D6-46D9-9637-8A2C487F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132</cp:revision>
  <cp:lastPrinted>2020-10-26T15:53:00Z</cp:lastPrinted>
  <dcterms:created xsi:type="dcterms:W3CDTF">2019-03-31T03:08:00Z</dcterms:created>
  <dcterms:modified xsi:type="dcterms:W3CDTF">2020-10-26T16:25:00Z</dcterms:modified>
</cp:coreProperties>
</file>